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333" w:type="dxa"/>
        <w:tblLook w:val="04A0" w:firstRow="1" w:lastRow="0" w:firstColumn="1" w:lastColumn="0" w:noHBand="0" w:noVBand="1"/>
      </w:tblPr>
      <w:tblGrid>
        <w:gridCol w:w="4506"/>
        <w:gridCol w:w="9"/>
        <w:gridCol w:w="4818"/>
      </w:tblGrid>
      <w:tr w:rsidR="00C30A5A" w:rsidRPr="006B78D6" w:rsidTr="00742EC3">
        <w:trPr>
          <w:trHeight w:val="825"/>
        </w:trPr>
        <w:tc>
          <w:tcPr>
            <w:tcW w:w="93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742EC3" w:rsidRDefault="00C30A5A" w:rsidP="00742EC3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742EC3">
              <w:rPr>
                <w:rFonts w:cstheme="minorHAnsi"/>
                <w:sz w:val="28"/>
                <w:szCs w:val="28"/>
                <w:lang w:val="hr-HR"/>
              </w:rPr>
              <w:t xml:space="preserve">OBRAZAC  </w:t>
            </w:r>
            <w:r w:rsidR="00742EC3" w:rsidRPr="00742EC3">
              <w:rPr>
                <w:rFonts w:eastAsia="Times New Roman" w:cstheme="minorHAnsi"/>
                <w:sz w:val="28"/>
                <w:szCs w:val="28"/>
              </w:rPr>
              <w:t>ZA SUDJELOVANJE U SAVJETOVANJU S JAVNOŠĆU</w:t>
            </w:r>
          </w:p>
          <w:p w:rsidR="00C30A5A" w:rsidRPr="006B78D6" w:rsidRDefault="00FF34E7" w:rsidP="00852C0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</w:p>
        </w:tc>
      </w:tr>
      <w:tr w:rsidR="00182ACF" w:rsidRPr="006B78D6" w:rsidTr="00742EC3">
        <w:trPr>
          <w:trHeight w:val="1089"/>
        </w:trPr>
        <w:tc>
          <w:tcPr>
            <w:tcW w:w="45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2F66DB">
            <w:pPr>
              <w:jc w:val="center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2F66DB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2F66DB">
            <w:pPr>
              <w:rPr>
                <w:rFonts w:cstheme="minorHAnsi"/>
                <w:b/>
                <w:lang w:val="hr-HR"/>
              </w:rPr>
            </w:pPr>
          </w:p>
        </w:tc>
        <w:tc>
          <w:tcPr>
            <w:tcW w:w="4827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742EC3" w:rsidRDefault="00742EC3" w:rsidP="00742EC3">
            <w:pPr>
              <w:jc w:val="center"/>
              <w:rPr>
                <w:rFonts w:cstheme="minorHAnsi"/>
                <w:bCs/>
                <w:lang w:val="hr-HR"/>
              </w:rPr>
            </w:pPr>
            <w:r w:rsidRPr="00742EC3">
              <w:rPr>
                <w:rFonts w:cstheme="minorHAnsi"/>
                <w:bCs/>
                <w:lang w:val="hr-HR"/>
              </w:rPr>
              <w:t>Prijedlog Odluke o spomeničkoj renti na području Grada Zadra</w:t>
            </w:r>
            <w:r w:rsidR="002F66DB" w:rsidRPr="00742EC3">
              <w:rPr>
                <w:rFonts w:cstheme="minorHAnsi"/>
                <w:bCs/>
                <w:lang w:val="hr-HR"/>
              </w:rPr>
              <w:t xml:space="preserve"> </w:t>
            </w:r>
          </w:p>
        </w:tc>
      </w:tr>
      <w:tr w:rsidR="00182ACF" w:rsidRPr="006B78D6" w:rsidTr="00742EC3">
        <w:trPr>
          <w:trHeight w:val="851"/>
        </w:trPr>
        <w:tc>
          <w:tcPr>
            <w:tcW w:w="4506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2F66DB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Naziv gradskog upravnog tijela</w:t>
            </w:r>
          </w:p>
          <w:p w:rsidR="00182ACF" w:rsidRPr="006B78D6" w:rsidRDefault="00182ACF" w:rsidP="002F66DB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nadležnog za izradu nacrta</w:t>
            </w:r>
          </w:p>
          <w:p w:rsidR="00182ACF" w:rsidRPr="006B78D6" w:rsidRDefault="00182ACF" w:rsidP="002F66DB">
            <w:pPr>
              <w:jc w:val="center"/>
              <w:rPr>
                <w:rFonts w:cstheme="minorHAnsi"/>
                <w:b/>
                <w:lang w:val="hr-HR"/>
              </w:rPr>
            </w:pPr>
          </w:p>
        </w:tc>
        <w:tc>
          <w:tcPr>
            <w:tcW w:w="482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742EC3">
            <w:pPr>
              <w:jc w:val="center"/>
              <w:rPr>
                <w:rFonts w:cstheme="minorHAnsi"/>
                <w:b/>
                <w:lang w:val="hr-HR"/>
              </w:rPr>
            </w:pPr>
            <w:r w:rsidRPr="00742EC3">
              <w:rPr>
                <w:rFonts w:cstheme="minorHAnsi"/>
                <w:lang w:val="hr-HR"/>
              </w:rPr>
              <w:t xml:space="preserve">Grad Zadar; </w:t>
            </w:r>
            <w:r w:rsidR="00182ACF" w:rsidRPr="00742EC3">
              <w:rPr>
                <w:rFonts w:cstheme="minorHAnsi"/>
                <w:lang w:val="hr-HR"/>
              </w:rPr>
              <w:t xml:space="preserve">Upravni odjel za </w:t>
            </w:r>
            <w:r w:rsidR="00742EC3">
              <w:rPr>
                <w:rFonts w:cstheme="minorHAnsi"/>
                <w:lang w:val="hr-HR"/>
              </w:rPr>
              <w:t>kulturu i šport</w:t>
            </w:r>
          </w:p>
        </w:tc>
      </w:tr>
      <w:tr w:rsidR="00C30A5A" w:rsidRPr="006B78D6" w:rsidTr="00742EC3">
        <w:trPr>
          <w:trHeight w:val="1109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2F66DB">
            <w:pPr>
              <w:jc w:val="center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2F66DB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818" w:type="dxa"/>
            <w:tcBorders>
              <w:bottom w:val="single" w:sz="4" w:space="0" w:color="auto"/>
              <w:right w:val="single" w:sz="18" w:space="0" w:color="auto"/>
            </w:tcBorders>
          </w:tcPr>
          <w:p w:rsidR="004F2FC0" w:rsidRPr="00742EC3" w:rsidRDefault="000F5796" w:rsidP="00742EC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742EC3">
              <w:rPr>
                <w:rFonts w:cstheme="minorHAnsi"/>
                <w:color w:val="000000" w:themeColor="text1"/>
                <w:lang w:val="hr-HR"/>
              </w:rPr>
              <w:t xml:space="preserve"> </w:t>
            </w:r>
            <w:r w:rsidR="00CB1619" w:rsidRPr="00742EC3">
              <w:rPr>
                <w:rFonts w:cstheme="minorHAnsi"/>
                <w:color w:val="000000" w:themeColor="text1"/>
                <w:lang w:val="hr-HR"/>
              </w:rPr>
              <w:t>Izvješćivanje o provedenom savjetov</w:t>
            </w:r>
            <w:r w:rsidR="00EF4E11" w:rsidRPr="00742EC3">
              <w:rPr>
                <w:rFonts w:cstheme="minorHAnsi"/>
                <w:color w:val="000000" w:themeColor="text1"/>
                <w:lang w:val="hr-HR"/>
              </w:rPr>
              <w:t xml:space="preserve">anju sa zainteresiranom javnošću o </w:t>
            </w:r>
            <w:r w:rsidR="00742EC3">
              <w:rPr>
                <w:rFonts w:cstheme="minorHAnsi"/>
                <w:bCs/>
                <w:lang w:val="hr-HR"/>
              </w:rPr>
              <w:t>Prijedlogu</w:t>
            </w:r>
            <w:r w:rsidR="002F66DB" w:rsidRPr="00742EC3">
              <w:rPr>
                <w:rFonts w:cstheme="minorHAnsi"/>
                <w:bCs/>
                <w:lang w:val="hr-HR"/>
              </w:rPr>
              <w:t xml:space="preserve"> </w:t>
            </w:r>
            <w:r w:rsidR="00742EC3" w:rsidRPr="00742EC3">
              <w:rPr>
                <w:rFonts w:cstheme="minorHAnsi"/>
                <w:bCs/>
                <w:lang w:val="hr-HR"/>
              </w:rPr>
              <w:t>Odluke o spomeničkoj renti na području Grada Zadra</w:t>
            </w:r>
          </w:p>
        </w:tc>
      </w:tr>
      <w:tr w:rsidR="00CB1619" w:rsidRPr="006B78D6" w:rsidTr="00742EC3">
        <w:trPr>
          <w:trHeight w:val="675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77223C" w:rsidRDefault="0077223C" w:rsidP="002F66DB">
            <w:pPr>
              <w:jc w:val="center"/>
              <w:rPr>
                <w:rFonts w:cstheme="minorHAnsi"/>
                <w:b/>
                <w:lang w:val="hr-HR"/>
              </w:rPr>
            </w:pPr>
          </w:p>
          <w:p w:rsidR="00CB1619" w:rsidRDefault="00CB1619" w:rsidP="002F66DB">
            <w:pPr>
              <w:jc w:val="center"/>
              <w:rPr>
                <w:rFonts w:cstheme="minorHAnsi"/>
                <w:b/>
                <w:lang w:val="hr-HR"/>
              </w:rPr>
            </w:pPr>
            <w:bookmarkStart w:id="0" w:name="_GoBack"/>
            <w:bookmarkEnd w:id="0"/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818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742EC3" w:rsidRDefault="006C2BD3" w:rsidP="00742EC3">
            <w:pPr>
              <w:jc w:val="center"/>
              <w:rPr>
                <w:rFonts w:cstheme="minorHAnsi"/>
                <w:color w:val="000000" w:themeColor="text1"/>
                <w:lang w:val="hr-HR"/>
              </w:rPr>
            </w:pPr>
            <w:r w:rsidRPr="00742EC3">
              <w:rPr>
                <w:rFonts w:cstheme="minorHAnsi"/>
                <w:color w:val="000000" w:themeColor="text1"/>
                <w:lang w:val="hr-HR"/>
              </w:rPr>
              <w:t>Od</w:t>
            </w:r>
            <w:r w:rsidR="00102A37" w:rsidRPr="00742EC3">
              <w:rPr>
                <w:rFonts w:cstheme="minorHAnsi"/>
                <w:color w:val="000000" w:themeColor="text1"/>
                <w:lang w:val="hr-HR"/>
              </w:rPr>
              <w:t xml:space="preserve"> </w:t>
            </w:r>
            <w:r w:rsidR="0077223C">
              <w:rPr>
                <w:rFonts w:cstheme="minorHAnsi"/>
                <w:color w:val="000000" w:themeColor="text1"/>
                <w:lang w:val="hr-HR"/>
              </w:rPr>
              <w:t>20</w:t>
            </w:r>
            <w:r w:rsidR="00742EC3" w:rsidRPr="00742EC3">
              <w:rPr>
                <w:rFonts w:cstheme="minorHAnsi"/>
                <w:color w:val="000000" w:themeColor="text1"/>
                <w:lang w:val="hr-HR"/>
              </w:rPr>
              <w:t>. veljače</w:t>
            </w:r>
            <w:r w:rsidR="00E811A9" w:rsidRPr="00742EC3">
              <w:rPr>
                <w:rFonts w:cstheme="minorHAnsi"/>
                <w:color w:val="000000" w:themeColor="text1"/>
                <w:lang w:val="hr-HR"/>
              </w:rPr>
              <w:t xml:space="preserve">  </w:t>
            </w:r>
            <w:r w:rsidRPr="00742EC3">
              <w:rPr>
                <w:rFonts w:cstheme="minorHAnsi"/>
                <w:color w:val="000000" w:themeColor="text1"/>
                <w:lang w:val="hr-HR"/>
              </w:rPr>
              <w:t>do</w:t>
            </w:r>
            <w:r w:rsidR="002F66DB" w:rsidRPr="00742EC3">
              <w:rPr>
                <w:rFonts w:cstheme="minorHAnsi"/>
                <w:color w:val="000000" w:themeColor="text1"/>
                <w:lang w:val="hr-HR"/>
              </w:rPr>
              <w:t xml:space="preserve"> </w:t>
            </w:r>
            <w:r w:rsidR="0077223C">
              <w:rPr>
                <w:rFonts w:cstheme="minorHAnsi"/>
                <w:color w:val="000000" w:themeColor="text1"/>
                <w:lang w:val="hr-HR"/>
              </w:rPr>
              <w:t>21</w:t>
            </w:r>
            <w:r w:rsidR="00742EC3" w:rsidRPr="00742EC3">
              <w:rPr>
                <w:rFonts w:cstheme="minorHAnsi"/>
                <w:color w:val="000000" w:themeColor="text1"/>
                <w:lang w:val="hr-HR"/>
              </w:rPr>
              <w:t xml:space="preserve">. ožujka </w:t>
            </w:r>
            <w:r w:rsidR="00102A37" w:rsidRPr="00742EC3">
              <w:rPr>
                <w:rFonts w:cstheme="minorHAnsi"/>
                <w:color w:val="000000" w:themeColor="text1"/>
                <w:lang w:val="hr-HR"/>
              </w:rPr>
              <w:t>202</w:t>
            </w:r>
            <w:r w:rsidR="00742EC3" w:rsidRPr="00742EC3">
              <w:rPr>
                <w:rFonts w:cstheme="minorHAnsi"/>
                <w:color w:val="000000" w:themeColor="text1"/>
                <w:lang w:val="hr-HR"/>
              </w:rPr>
              <w:t>6</w:t>
            </w:r>
            <w:r w:rsidR="00E811A9" w:rsidRPr="00742EC3">
              <w:rPr>
                <w:rFonts w:cstheme="minorHAnsi"/>
                <w:color w:val="000000" w:themeColor="text1"/>
                <w:lang w:val="hr-HR"/>
              </w:rPr>
              <w:t>. godine</w:t>
            </w:r>
          </w:p>
        </w:tc>
      </w:tr>
      <w:tr w:rsidR="00C30A5A" w:rsidRPr="006B78D6" w:rsidTr="00742EC3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818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742EC3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818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742EC3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818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742EC3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818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742EC3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818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742EC3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  <w:r w:rsidR="00742EC3">
              <w:rPr>
                <w:rFonts w:cstheme="minorHAnsi"/>
                <w:lang w:val="hr-HR"/>
              </w:rPr>
              <w:t xml:space="preserve"> prijedloga i mišljenja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818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742EC3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818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742EC3" w:rsidTr="00A448E7">
        <w:trPr>
          <w:trHeight w:val="1358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42EC3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2EC3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2EC3">
              <w:rPr>
                <w:rFonts w:cstheme="minorHAnsi"/>
                <w:b/>
                <w:lang w:val="hr-HR"/>
              </w:rPr>
              <w:t>NAPOMENA</w:t>
            </w:r>
          </w:p>
          <w:p w:rsidR="00A448E7" w:rsidRPr="00742EC3" w:rsidRDefault="00FF1908" w:rsidP="00742EC3">
            <w:pPr>
              <w:spacing w:after="0"/>
              <w:rPr>
                <w:rFonts w:cstheme="minorHAnsi"/>
                <w:lang w:val="hr-HR"/>
              </w:rPr>
            </w:pPr>
            <w:r w:rsidRPr="00742EC3">
              <w:rPr>
                <w:rFonts w:cstheme="minorHAnsi"/>
                <w:lang w:val="hr-HR"/>
              </w:rPr>
              <w:t xml:space="preserve">Popunjeni obrazac </w:t>
            </w:r>
            <w:r w:rsidR="00A448E7" w:rsidRPr="00742EC3">
              <w:rPr>
                <w:rFonts w:cstheme="minorHAnsi"/>
                <w:lang w:val="hr-HR"/>
              </w:rPr>
              <w:t xml:space="preserve">možete </w:t>
            </w:r>
            <w:r w:rsidRPr="00742EC3">
              <w:rPr>
                <w:rFonts w:cstheme="minorHAnsi"/>
                <w:lang w:val="hr-HR"/>
              </w:rPr>
              <w:t>dostavit</w:t>
            </w:r>
            <w:r w:rsidR="00A448E7" w:rsidRPr="00742EC3">
              <w:rPr>
                <w:rFonts w:cstheme="minorHAnsi"/>
                <w:lang w:val="hr-HR"/>
              </w:rPr>
              <w:t>i:</w:t>
            </w:r>
          </w:p>
          <w:p w:rsidR="00A448E7" w:rsidRPr="00742EC3" w:rsidRDefault="00FF1908" w:rsidP="00742EC3">
            <w:pPr>
              <w:pStyle w:val="Odlomakpopisa"/>
              <w:numPr>
                <w:ilvl w:val="0"/>
                <w:numId w:val="1"/>
              </w:numPr>
              <w:tabs>
                <w:tab w:val="left" w:pos="1463"/>
              </w:tabs>
              <w:spacing w:after="0"/>
              <w:rPr>
                <w:rFonts w:cstheme="minorHAnsi"/>
                <w:lang w:val="hr-HR"/>
              </w:rPr>
            </w:pPr>
            <w:r w:rsidRPr="00742EC3">
              <w:rPr>
                <w:rFonts w:cstheme="minorHAnsi"/>
                <w:lang w:val="hr-HR"/>
              </w:rPr>
              <w:t>na adresu elektronske pošte:</w:t>
            </w:r>
            <w:r w:rsidR="00182ACF" w:rsidRPr="00742EC3">
              <w:rPr>
                <w:rFonts w:cstheme="minorHAnsi"/>
                <w:lang w:val="hr-HR"/>
              </w:rPr>
              <w:t xml:space="preserve"> </w:t>
            </w:r>
            <w:hyperlink r:id="rId8" w:history="1">
              <w:r w:rsidR="00F53559" w:rsidRPr="00AA5506">
                <w:rPr>
                  <w:rStyle w:val="Hiperveza"/>
                  <w:rFonts w:cstheme="minorHAnsi"/>
                  <w:lang w:val="hr-HR"/>
                </w:rPr>
                <w:t>bastina@grad-zadar.hr</w:t>
              </w:r>
            </w:hyperlink>
            <w:r w:rsidR="00A448E7" w:rsidRPr="00742EC3">
              <w:rPr>
                <w:rFonts w:cstheme="minorHAnsi"/>
                <w:lang w:val="hr-HR"/>
              </w:rPr>
              <w:t xml:space="preserve"> ili </w:t>
            </w:r>
          </w:p>
          <w:p w:rsidR="00A448E7" w:rsidRPr="00742EC3" w:rsidRDefault="00A448E7" w:rsidP="00742EC3">
            <w:pPr>
              <w:pStyle w:val="Odlomakpopisa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bCs/>
                <w:lang w:val="hr-HR"/>
              </w:rPr>
            </w:pPr>
            <w:r w:rsidRPr="00742EC3">
              <w:rPr>
                <w:rFonts w:cstheme="minorHAnsi"/>
                <w:lang w:val="hr-HR"/>
              </w:rPr>
              <w:t xml:space="preserve">putem pošte na adresu: Grad Zadar; Narodni trg 1, 23 000 Zadar, s napomenom: Za javno savjetovanje  </w:t>
            </w:r>
            <w:r w:rsidR="00742EC3" w:rsidRPr="00742EC3">
              <w:rPr>
                <w:rFonts w:cstheme="minorHAnsi"/>
                <w:bCs/>
                <w:lang w:val="hr-HR"/>
              </w:rPr>
              <w:t>Prijedlog Odluke o spomeničkoj renti na području Grada Zadra</w:t>
            </w:r>
          </w:p>
          <w:p w:rsidR="00742EC3" w:rsidRPr="00742EC3" w:rsidRDefault="00A448E7" w:rsidP="00742EC3">
            <w:pPr>
              <w:pStyle w:val="Odlomakpopisa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lang w:val="hr-HR"/>
              </w:rPr>
            </w:pPr>
            <w:r w:rsidRPr="00742EC3">
              <w:rPr>
                <w:rFonts w:cstheme="minorHAnsi"/>
                <w:bCs/>
                <w:lang w:val="hr-HR"/>
              </w:rPr>
              <w:t>direktnom predajom na pisarnicu Grada Zadra, Narodni trg 1, Zada</w:t>
            </w:r>
            <w:r w:rsidR="003B5403" w:rsidRPr="00742EC3">
              <w:rPr>
                <w:rFonts w:cstheme="minorHAnsi"/>
                <w:bCs/>
                <w:lang w:val="hr-HR"/>
              </w:rPr>
              <w:t xml:space="preserve">r, s napomenom: </w:t>
            </w:r>
            <w:r w:rsidR="003B5403" w:rsidRPr="00742EC3">
              <w:rPr>
                <w:rFonts w:cstheme="minorHAnsi"/>
                <w:lang w:val="hr-HR"/>
              </w:rPr>
              <w:t xml:space="preserve">Za javno savjetovanje - </w:t>
            </w:r>
            <w:r w:rsidR="00742EC3" w:rsidRPr="00742EC3">
              <w:rPr>
                <w:rFonts w:cstheme="minorHAnsi"/>
                <w:bCs/>
                <w:lang w:val="hr-HR"/>
              </w:rPr>
              <w:t>Prijedlog Odluke o spomeničkoj renti na području Grada Zadra</w:t>
            </w:r>
            <w:r w:rsidR="00742EC3">
              <w:rPr>
                <w:rFonts w:cstheme="minorHAnsi"/>
                <w:bCs/>
                <w:lang w:val="hr-HR"/>
              </w:rPr>
              <w:t xml:space="preserve"> </w:t>
            </w:r>
          </w:p>
          <w:p w:rsidR="00FF1908" w:rsidRPr="00742EC3" w:rsidRDefault="00AD029B" w:rsidP="00742EC3">
            <w:pPr>
              <w:pStyle w:val="Odlomakpopisa"/>
              <w:spacing w:after="0"/>
              <w:jc w:val="center"/>
              <w:rPr>
                <w:rFonts w:cstheme="minorHAnsi"/>
                <w:b/>
                <w:lang w:val="hr-HR"/>
              </w:rPr>
            </w:pPr>
            <w:r w:rsidRPr="00742EC3">
              <w:rPr>
                <w:rFonts w:cstheme="minorHAnsi"/>
                <w:b/>
                <w:lang w:val="hr-HR"/>
              </w:rPr>
              <w:t xml:space="preserve">zaključno </w:t>
            </w:r>
            <w:r w:rsidRPr="00742EC3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77223C">
              <w:rPr>
                <w:rFonts w:cstheme="minorHAnsi"/>
                <w:b/>
                <w:color w:val="000000" w:themeColor="text1"/>
                <w:lang w:val="hr-HR"/>
              </w:rPr>
              <w:t xml:space="preserve"> 20</w:t>
            </w:r>
            <w:r w:rsidR="00742EC3" w:rsidRPr="00742EC3">
              <w:rPr>
                <w:rFonts w:cstheme="minorHAnsi"/>
                <w:b/>
                <w:color w:val="000000" w:themeColor="text1"/>
                <w:lang w:val="hr-HR"/>
              </w:rPr>
              <w:t>. ožujka</w:t>
            </w:r>
            <w:r w:rsidR="00102A37" w:rsidRPr="00742EC3">
              <w:rPr>
                <w:rFonts w:cstheme="minorHAnsi"/>
                <w:b/>
                <w:color w:val="000000" w:themeColor="text1"/>
                <w:lang w:val="hr-HR"/>
              </w:rPr>
              <w:t xml:space="preserve"> 202</w:t>
            </w:r>
            <w:r w:rsidR="00742EC3" w:rsidRPr="00742EC3">
              <w:rPr>
                <w:rFonts w:cstheme="minorHAnsi"/>
                <w:b/>
                <w:color w:val="000000" w:themeColor="text1"/>
                <w:lang w:val="hr-HR"/>
              </w:rPr>
              <w:t>6</w:t>
            </w:r>
            <w:r w:rsidR="0024586F" w:rsidRPr="00742EC3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742EC3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77223C">
              <w:rPr>
                <w:rFonts w:cstheme="minorHAnsi"/>
                <w:b/>
                <w:lang w:val="hr-HR"/>
              </w:rPr>
              <w:t xml:space="preserve"> do 16</w:t>
            </w:r>
            <w:r w:rsidR="00742EC3" w:rsidRPr="00742EC3">
              <w:rPr>
                <w:rFonts w:cstheme="minorHAnsi"/>
                <w:b/>
                <w:lang w:val="hr-HR"/>
              </w:rPr>
              <w:t xml:space="preserve"> sati</w:t>
            </w:r>
            <w:hyperlink r:id="rId9" w:history="1"/>
          </w:p>
          <w:p w:rsidR="00742EC3" w:rsidRDefault="00742EC3" w:rsidP="00B37EC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hr-HR"/>
              </w:rPr>
            </w:pPr>
          </w:p>
          <w:p w:rsidR="00742EC3" w:rsidRPr="00742EC3" w:rsidRDefault="00F53559" w:rsidP="00B37EC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hr-HR"/>
              </w:rPr>
              <w:t>P</w:t>
            </w:r>
            <w:r w:rsidR="00FF1908" w:rsidRPr="00742EC3">
              <w:rPr>
                <w:rFonts w:asciiTheme="minorHAnsi" w:hAnsiTheme="minorHAnsi" w:cstheme="minorHAnsi"/>
                <w:color w:val="auto"/>
                <w:sz w:val="22"/>
                <w:szCs w:val="22"/>
                <w:lang w:val="hr-HR"/>
              </w:rPr>
              <w:t>o završetku savjetovanja, sve pris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hr-HR"/>
              </w:rPr>
              <w:t xml:space="preserve">tigle primjedbe i </w:t>
            </w:r>
            <w:r w:rsidR="00087043" w:rsidRPr="00742EC3">
              <w:rPr>
                <w:rFonts w:asciiTheme="minorHAnsi" w:hAnsiTheme="minorHAnsi" w:cstheme="minorHAnsi"/>
                <w:color w:val="auto"/>
                <w:sz w:val="22"/>
                <w:szCs w:val="22"/>
                <w:lang w:val="hr-HR"/>
              </w:rPr>
              <w:t>prijedlozi  bit</w:t>
            </w:r>
            <w:r w:rsidR="00FF1908" w:rsidRPr="00742EC3">
              <w:rPr>
                <w:rFonts w:asciiTheme="minorHAnsi" w:hAnsiTheme="minorHAnsi" w:cstheme="minorHAnsi"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2EC3">
              <w:rPr>
                <w:rFonts w:asciiTheme="minorHAnsi" w:hAnsiTheme="minorHAnsi" w:cstheme="minorHAnsi"/>
                <w:color w:val="auto"/>
                <w:sz w:val="22"/>
                <w:szCs w:val="22"/>
                <w:lang w:val="hr-HR"/>
              </w:rPr>
              <w:t xml:space="preserve">web </w:t>
            </w:r>
            <w:r w:rsidR="00FF1908" w:rsidRPr="00742EC3">
              <w:rPr>
                <w:rFonts w:asciiTheme="minorHAnsi" w:hAnsiTheme="minorHAnsi" w:cstheme="minorHAnsi"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742EC3" w:rsidRDefault="00FF1908" w:rsidP="0000742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hr-HR"/>
              </w:rPr>
            </w:pPr>
            <w:r w:rsidRPr="00742EC3">
              <w:rPr>
                <w:rFonts w:asciiTheme="minorHAnsi" w:hAnsiTheme="minorHAnsi" w:cstheme="minorHAnsi"/>
                <w:color w:val="auto"/>
                <w:sz w:val="22"/>
                <w:szCs w:val="22"/>
                <w:lang w:val="hr-HR"/>
              </w:rPr>
              <w:t xml:space="preserve">Također napominjemo kako se </w:t>
            </w:r>
            <w:r w:rsidRPr="00742EC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uvredljivi i irelevantni komentari neće objaviti.</w:t>
            </w:r>
          </w:p>
        </w:tc>
      </w:tr>
    </w:tbl>
    <w:p w:rsidR="00C30A5A" w:rsidRPr="00742EC3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2EC3" w:rsidSect="00B97438">
      <w:headerReference w:type="default" r:id="rId10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FEE" w:rsidRDefault="00203FEE" w:rsidP="00B97438">
      <w:pPr>
        <w:spacing w:after="0" w:line="240" w:lineRule="auto"/>
      </w:pPr>
      <w:r>
        <w:separator/>
      </w:r>
    </w:p>
  </w:endnote>
  <w:endnote w:type="continuationSeparator" w:id="0">
    <w:p w:rsidR="00203FEE" w:rsidRDefault="00203FEE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FEE" w:rsidRDefault="00203FEE" w:rsidP="00B97438">
      <w:pPr>
        <w:spacing w:after="0" w:line="240" w:lineRule="auto"/>
      </w:pPr>
      <w:r>
        <w:separator/>
      </w:r>
    </w:p>
  </w:footnote>
  <w:footnote w:type="continuationSeparator" w:id="0">
    <w:p w:rsidR="00203FEE" w:rsidRDefault="00203FEE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D4343"/>
    <w:multiLevelType w:val="hybridMultilevel"/>
    <w:tmpl w:val="382AEAD8"/>
    <w:lvl w:ilvl="0" w:tplc="C4D0014C">
      <w:start w:val="20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07424"/>
    <w:rsid w:val="00015523"/>
    <w:rsid w:val="00015988"/>
    <w:rsid w:val="00062629"/>
    <w:rsid w:val="00067A27"/>
    <w:rsid w:val="0008546E"/>
    <w:rsid w:val="00087043"/>
    <w:rsid w:val="000A0205"/>
    <w:rsid w:val="000F5796"/>
    <w:rsid w:val="00102A37"/>
    <w:rsid w:val="00122955"/>
    <w:rsid w:val="00126A48"/>
    <w:rsid w:val="00182ACF"/>
    <w:rsid w:val="001C00AB"/>
    <w:rsid w:val="00203FEE"/>
    <w:rsid w:val="0024586F"/>
    <w:rsid w:val="0026094C"/>
    <w:rsid w:val="002729B7"/>
    <w:rsid w:val="00275FE9"/>
    <w:rsid w:val="0027751A"/>
    <w:rsid w:val="002E1CF9"/>
    <w:rsid w:val="002F66DB"/>
    <w:rsid w:val="00325EC3"/>
    <w:rsid w:val="00385BD6"/>
    <w:rsid w:val="003B17B8"/>
    <w:rsid w:val="003B5403"/>
    <w:rsid w:val="00417C74"/>
    <w:rsid w:val="00430B3F"/>
    <w:rsid w:val="00490504"/>
    <w:rsid w:val="004B631E"/>
    <w:rsid w:val="004E6EFD"/>
    <w:rsid w:val="004F2FC0"/>
    <w:rsid w:val="005042B9"/>
    <w:rsid w:val="00516D78"/>
    <w:rsid w:val="005851E1"/>
    <w:rsid w:val="005A4744"/>
    <w:rsid w:val="006163E9"/>
    <w:rsid w:val="006434FC"/>
    <w:rsid w:val="0067279B"/>
    <w:rsid w:val="006B78D6"/>
    <w:rsid w:val="006C2BD3"/>
    <w:rsid w:val="0072678A"/>
    <w:rsid w:val="00742EC3"/>
    <w:rsid w:val="0077223C"/>
    <w:rsid w:val="00785571"/>
    <w:rsid w:val="0078616C"/>
    <w:rsid w:val="007F03E8"/>
    <w:rsid w:val="00852C0E"/>
    <w:rsid w:val="008C5A4A"/>
    <w:rsid w:val="009141D0"/>
    <w:rsid w:val="00980A15"/>
    <w:rsid w:val="00A448E7"/>
    <w:rsid w:val="00A472B4"/>
    <w:rsid w:val="00A64A26"/>
    <w:rsid w:val="00AD029B"/>
    <w:rsid w:val="00B37ECD"/>
    <w:rsid w:val="00B97438"/>
    <w:rsid w:val="00C227B8"/>
    <w:rsid w:val="00C30A5A"/>
    <w:rsid w:val="00C43C70"/>
    <w:rsid w:val="00C51E83"/>
    <w:rsid w:val="00CB1619"/>
    <w:rsid w:val="00D52948"/>
    <w:rsid w:val="00D927B5"/>
    <w:rsid w:val="00DC1959"/>
    <w:rsid w:val="00DD3183"/>
    <w:rsid w:val="00E421C4"/>
    <w:rsid w:val="00E45E1C"/>
    <w:rsid w:val="00E609D6"/>
    <w:rsid w:val="00E811A9"/>
    <w:rsid w:val="00E96A59"/>
    <w:rsid w:val="00EC2A18"/>
    <w:rsid w:val="00EF4E11"/>
    <w:rsid w:val="00F53473"/>
    <w:rsid w:val="00F53559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309389-EED1-4450-A43C-11043C9B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4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tina@grad-zad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E544E-8B8A-4E47-BA59-937AF629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Zrinka Brkan Klarin</cp:lastModifiedBy>
  <cp:revision>7</cp:revision>
  <cp:lastPrinted>2025-02-25T09:39:00Z</cp:lastPrinted>
  <dcterms:created xsi:type="dcterms:W3CDTF">2025-03-03T12:09:00Z</dcterms:created>
  <dcterms:modified xsi:type="dcterms:W3CDTF">2026-02-19T14:09:00Z</dcterms:modified>
</cp:coreProperties>
</file>